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A0A" w:rsidRPr="00523A0A" w:rsidRDefault="009558AA" w:rsidP="00523A0A">
      <w:pPr>
        <w:widowControl/>
        <w:jc w:val="left"/>
        <w:rPr>
          <w:rFonts w:ascii="宋体" w:eastAsia="宋体" w:hAnsi="宋体" w:cs="宋体"/>
          <w:kern w:val="0"/>
          <w:sz w:val="24"/>
          <w:szCs w:val="24"/>
        </w:rPr>
      </w:pPr>
      <w:r>
        <w:rPr>
          <w:rFonts w:ascii="宋体" w:eastAsia="宋体" w:hAnsi="宋体" w:cs="宋体" w:hint="eastAsia"/>
          <w:kern w:val="0"/>
          <w:sz w:val="24"/>
          <w:szCs w:val="24"/>
        </w:rPr>
        <w:t>中国社会科学发文 一篇</w:t>
      </w:r>
    </w:p>
    <w:p w:rsidR="00AC2554" w:rsidRDefault="00AC2554"/>
    <w:p w:rsidR="00523A0A" w:rsidRDefault="009558AA">
      <w:r w:rsidRPr="00523A0A">
        <w:rPr>
          <w:rFonts w:ascii="宋体" w:eastAsia="宋体" w:hAnsi="宋体" w:cs="宋体"/>
          <w:noProof/>
          <w:kern w:val="0"/>
          <w:sz w:val="24"/>
          <w:szCs w:val="24"/>
        </w:rPr>
        <w:drawing>
          <wp:inline distT="0" distB="0" distL="0" distR="0" wp14:anchorId="068B7D55" wp14:editId="3053D95B">
            <wp:extent cx="3644900" cy="2081062"/>
            <wp:effectExtent l="0" t="0" r="0" b="0"/>
            <wp:docPr id="1" name="图片 1" descr="D:\Program Files\Tencent\msg\751331944\Image\C2C\LQJ8{_E({I2FXLELHWIL29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rogram Files\Tencent\msg\751331944\Image\C2C\LQJ8{_E({I2FXLELHWIL29Q.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644900" cy="2081062"/>
                    </a:xfrm>
                    <a:prstGeom prst="rect">
                      <a:avLst/>
                    </a:prstGeom>
                    <a:noFill/>
                    <a:ln>
                      <a:noFill/>
                    </a:ln>
                  </pic:spPr>
                </pic:pic>
              </a:graphicData>
            </a:graphic>
          </wp:inline>
        </w:drawing>
      </w:r>
    </w:p>
    <w:p w:rsidR="00523A0A" w:rsidRPr="00523A0A" w:rsidRDefault="00523A0A" w:rsidP="00523A0A">
      <w:pPr>
        <w:widowControl/>
        <w:jc w:val="left"/>
        <w:rPr>
          <w:rFonts w:ascii="宋体" w:eastAsia="宋体" w:hAnsi="宋体" w:cs="宋体"/>
          <w:kern w:val="0"/>
          <w:sz w:val="24"/>
          <w:szCs w:val="24"/>
        </w:rPr>
      </w:pPr>
      <w:proofErr w:type="spellStart"/>
      <w:r w:rsidRPr="00523A0A">
        <w:rPr>
          <w:rFonts w:ascii="宋体" w:eastAsia="宋体" w:hAnsi="宋体" w:cs="宋体"/>
          <w:kern w:val="0"/>
          <w:sz w:val="24"/>
          <w:szCs w:val="24"/>
        </w:rPr>
        <w:t>SrcDatabase</w:t>
      </w:r>
      <w:proofErr w:type="spellEnd"/>
      <w:r w:rsidRPr="00523A0A">
        <w:rPr>
          <w:rFonts w:ascii="宋体" w:eastAsia="宋体" w:hAnsi="宋体" w:cs="宋体"/>
          <w:kern w:val="0"/>
          <w:sz w:val="24"/>
          <w:szCs w:val="24"/>
        </w:rPr>
        <w:t>-来源库: CJFD2013</w:t>
      </w:r>
      <w:r w:rsidRPr="00523A0A">
        <w:rPr>
          <w:rFonts w:ascii="宋体" w:eastAsia="宋体" w:hAnsi="宋体" w:cs="宋体"/>
          <w:kern w:val="0"/>
          <w:sz w:val="24"/>
          <w:szCs w:val="24"/>
        </w:rPr>
        <w:br/>
        <w:t>Title-题名: 中国通货膨胀的相依性周期</w:t>
      </w:r>
      <w:r w:rsidRPr="00523A0A">
        <w:rPr>
          <w:rFonts w:ascii="宋体" w:eastAsia="宋体" w:hAnsi="宋体" w:cs="宋体"/>
          <w:kern w:val="0"/>
          <w:sz w:val="24"/>
          <w:szCs w:val="24"/>
        </w:rPr>
        <w:br/>
        <w:t>Author-作者: 王少平;孙晓涛;</w:t>
      </w:r>
      <w:r w:rsidRPr="00523A0A">
        <w:rPr>
          <w:rFonts w:ascii="宋体" w:eastAsia="宋体" w:hAnsi="宋体" w:cs="宋体"/>
          <w:kern w:val="0"/>
          <w:sz w:val="24"/>
          <w:szCs w:val="24"/>
        </w:rPr>
        <w:br/>
        <w:t>Organ-单位: 华中科技大学经济学院(现代经济研究中心);华中科技大学经济学院;</w:t>
      </w:r>
      <w:r w:rsidRPr="00523A0A">
        <w:rPr>
          <w:rFonts w:ascii="宋体" w:eastAsia="宋体" w:hAnsi="宋体" w:cs="宋体"/>
          <w:kern w:val="0"/>
          <w:sz w:val="24"/>
          <w:szCs w:val="24"/>
        </w:rPr>
        <w:br/>
        <w:t>Source-文献来源: 中国社会科学</w:t>
      </w:r>
      <w:r w:rsidRPr="00523A0A">
        <w:rPr>
          <w:rFonts w:ascii="宋体" w:eastAsia="宋体" w:hAnsi="宋体" w:cs="宋体"/>
          <w:kern w:val="0"/>
          <w:sz w:val="24"/>
          <w:szCs w:val="24"/>
        </w:rPr>
        <w:br/>
        <w:t>Keyword-关键词: 相依性周期;;农产品价格;;通货膨胀;;随机冲击</w:t>
      </w:r>
      <w:r w:rsidRPr="00523A0A">
        <w:rPr>
          <w:rFonts w:ascii="宋体" w:eastAsia="宋体" w:hAnsi="宋体" w:cs="宋体"/>
          <w:kern w:val="0"/>
          <w:sz w:val="24"/>
          <w:szCs w:val="24"/>
        </w:rPr>
        <w:br/>
        <w:t>Summary-摘要: 对我国通胀率、农产品价格和M2</w:t>
      </w:r>
      <w:proofErr w:type="gramStart"/>
      <w:r w:rsidRPr="00523A0A">
        <w:rPr>
          <w:rFonts w:ascii="宋体" w:eastAsia="宋体" w:hAnsi="宋体" w:cs="宋体"/>
          <w:kern w:val="0"/>
          <w:sz w:val="24"/>
          <w:szCs w:val="24"/>
        </w:rPr>
        <w:t>三个</w:t>
      </w:r>
      <w:proofErr w:type="gramEnd"/>
      <w:r w:rsidRPr="00523A0A">
        <w:rPr>
          <w:rFonts w:ascii="宋体" w:eastAsia="宋体" w:hAnsi="宋体" w:cs="宋体"/>
          <w:kern w:val="0"/>
          <w:sz w:val="24"/>
          <w:szCs w:val="24"/>
        </w:rPr>
        <w:t>变量相依性周期的检验与分解表明,农产品价格周期波动剧烈,在很大程度上为"圈地"等导致的粮价波动以及诸如猪肉价格暴涨暴跌等因素对农产品价格的冲击效应。因此,将现行的粮食收购保护价改革为粮食生产保护价与销售保护价,将减弱粮价等因素对农产品价格和通胀的冲击强度。农产品价格与通胀率和M2的周期弱相依,M2与通胀率的周期强相依,它们周期成分的交点形成"梭形",说明我国货币政策目标在抑制通胀和促进增长之间交替转换。在农产品价格周期处于基本平稳时,可实施适度宽松的货币政策刺激经济增长,但其扩张幅度应以M2的相依性周期成分扩大至1.5左右为宜;在农产品价格快速上涨或者周期成分...</w:t>
      </w:r>
      <w:r w:rsidRPr="00523A0A">
        <w:rPr>
          <w:rFonts w:ascii="宋体" w:eastAsia="宋体" w:hAnsi="宋体" w:cs="宋体"/>
          <w:kern w:val="0"/>
          <w:sz w:val="24"/>
          <w:szCs w:val="24"/>
        </w:rPr>
        <w:br/>
      </w:r>
      <w:proofErr w:type="spellStart"/>
      <w:r w:rsidRPr="00523A0A">
        <w:rPr>
          <w:rFonts w:ascii="宋体" w:eastAsia="宋体" w:hAnsi="宋体" w:cs="宋体"/>
          <w:kern w:val="0"/>
          <w:sz w:val="24"/>
          <w:szCs w:val="24"/>
        </w:rPr>
        <w:t>PubTime</w:t>
      </w:r>
      <w:proofErr w:type="spellEnd"/>
      <w:r w:rsidRPr="00523A0A">
        <w:rPr>
          <w:rFonts w:ascii="宋体" w:eastAsia="宋体" w:hAnsi="宋体" w:cs="宋体"/>
          <w:kern w:val="0"/>
          <w:sz w:val="24"/>
          <w:szCs w:val="24"/>
        </w:rPr>
        <w:t>-发表时间: 2013-05-10</w:t>
      </w:r>
      <w:r w:rsidRPr="00523A0A">
        <w:rPr>
          <w:rFonts w:ascii="宋体" w:eastAsia="宋体" w:hAnsi="宋体" w:cs="宋体"/>
          <w:kern w:val="0"/>
          <w:sz w:val="24"/>
          <w:szCs w:val="24"/>
        </w:rPr>
        <w:br/>
        <w:t>Year-年: 2013</w:t>
      </w:r>
      <w:r w:rsidRPr="00523A0A">
        <w:rPr>
          <w:rFonts w:ascii="宋体" w:eastAsia="宋体" w:hAnsi="宋体" w:cs="宋体"/>
          <w:kern w:val="0"/>
          <w:sz w:val="24"/>
          <w:szCs w:val="24"/>
        </w:rPr>
        <w:br/>
        <w:t>Period-期: 05</w:t>
      </w:r>
      <w:r w:rsidRPr="00523A0A">
        <w:rPr>
          <w:rFonts w:ascii="宋体" w:eastAsia="宋体" w:hAnsi="宋体" w:cs="宋体"/>
          <w:kern w:val="0"/>
          <w:sz w:val="24"/>
          <w:szCs w:val="24"/>
        </w:rPr>
        <w:br/>
      </w:r>
      <w:proofErr w:type="spellStart"/>
      <w:r w:rsidRPr="00523A0A">
        <w:rPr>
          <w:rFonts w:ascii="宋体" w:eastAsia="宋体" w:hAnsi="宋体" w:cs="宋体"/>
          <w:kern w:val="0"/>
          <w:sz w:val="24"/>
          <w:szCs w:val="24"/>
        </w:rPr>
        <w:t>PageCount</w:t>
      </w:r>
      <w:proofErr w:type="spellEnd"/>
      <w:r w:rsidRPr="00523A0A">
        <w:rPr>
          <w:rFonts w:ascii="宋体" w:eastAsia="宋体" w:hAnsi="宋体" w:cs="宋体"/>
          <w:kern w:val="0"/>
          <w:sz w:val="24"/>
          <w:szCs w:val="24"/>
        </w:rPr>
        <w:t xml:space="preserve">-页码: 106-124+206-207 </w:t>
      </w:r>
    </w:p>
    <w:p w:rsidR="00523A0A" w:rsidRDefault="00523A0A"/>
    <w:p w:rsidR="006C4DBB" w:rsidRDefault="006C4DBB"/>
    <w:p w:rsidR="00D47743" w:rsidRDefault="00D47743" w:rsidP="00D47743"/>
    <w:p w:rsidR="00D47743" w:rsidRDefault="00D47743" w:rsidP="00D47743">
      <w:r>
        <w:t xml:space="preserve"> </w:t>
      </w:r>
    </w:p>
    <w:p w:rsidR="00D47743" w:rsidRDefault="00CA7336" w:rsidP="00D47743">
      <w:r>
        <w:rPr>
          <w:rFonts w:hint="eastAsia"/>
        </w:rPr>
        <w:t>二、</w:t>
      </w:r>
      <w:r w:rsidRPr="00CA7336">
        <w:rPr>
          <w:rFonts w:hint="eastAsia"/>
          <w:b/>
        </w:rPr>
        <w:t>新华文摘</w:t>
      </w:r>
      <w:r>
        <w:rPr>
          <w:rFonts w:hint="eastAsia"/>
          <w:b/>
        </w:rPr>
        <w:t xml:space="preserve">  </w:t>
      </w:r>
      <w:r w:rsidR="00CF46D7">
        <w:rPr>
          <w:rFonts w:hint="eastAsia"/>
          <w:b/>
        </w:rPr>
        <w:t>（</w:t>
      </w:r>
      <w:r w:rsidR="00EA3B70">
        <w:rPr>
          <w:rFonts w:hint="eastAsia"/>
        </w:rPr>
        <w:t>中国期刊网，万方没有收录该刊，</w:t>
      </w:r>
      <w:proofErr w:type="gramStart"/>
      <w:r w:rsidR="00EA3B70">
        <w:rPr>
          <w:rFonts w:hint="eastAsia"/>
        </w:rPr>
        <w:t>仅维普</w:t>
      </w:r>
      <w:proofErr w:type="gramEnd"/>
      <w:r w:rsidR="00EA3B70">
        <w:rPr>
          <w:rFonts w:hint="eastAsia"/>
        </w:rPr>
        <w:t>收录</w:t>
      </w:r>
      <w:r w:rsidR="00CF46D7">
        <w:rPr>
          <w:rFonts w:hint="eastAsia"/>
          <w:b/>
        </w:rPr>
        <w:t xml:space="preserve">  2000</w:t>
      </w:r>
      <w:r w:rsidR="00CF46D7">
        <w:rPr>
          <w:rFonts w:hint="eastAsia"/>
          <w:b/>
        </w:rPr>
        <w:t>、</w:t>
      </w:r>
      <w:r w:rsidR="00CF46D7">
        <w:rPr>
          <w:rFonts w:hint="eastAsia"/>
          <w:b/>
        </w:rPr>
        <w:t>2009</w:t>
      </w:r>
      <w:r w:rsidR="00CF46D7">
        <w:rPr>
          <w:rFonts w:hint="eastAsia"/>
          <w:b/>
        </w:rPr>
        <w:t>、</w:t>
      </w:r>
      <w:r w:rsidR="00CF46D7">
        <w:rPr>
          <w:rFonts w:hint="eastAsia"/>
          <w:b/>
        </w:rPr>
        <w:t>2010</w:t>
      </w:r>
      <w:r w:rsidR="00EA3B70">
        <w:rPr>
          <w:rFonts w:hint="eastAsia"/>
          <w:b/>
        </w:rPr>
        <w:t>，图书馆目前数据库有限，</w:t>
      </w:r>
      <w:r w:rsidR="00EA3B70">
        <w:rPr>
          <w:rFonts w:hint="eastAsia"/>
        </w:rPr>
        <w:t>建议提醒老师自报</w:t>
      </w:r>
      <w:r w:rsidR="00CF46D7">
        <w:rPr>
          <w:rFonts w:hint="eastAsia"/>
          <w:b/>
        </w:rPr>
        <w:t>）</w:t>
      </w:r>
      <w:bookmarkStart w:id="0" w:name="_GoBack"/>
      <w:bookmarkEnd w:id="0"/>
    </w:p>
    <w:p w:rsidR="00E01DCD" w:rsidRDefault="00EA3B70" w:rsidP="00C10951">
      <w:proofErr w:type="gramStart"/>
      <w:r>
        <w:rPr>
          <w:rFonts w:hint="eastAsia"/>
        </w:rPr>
        <w:t>使用</w:t>
      </w:r>
      <w:r>
        <w:rPr>
          <w:rFonts w:hint="eastAsia"/>
        </w:rPr>
        <w:t>超星中文</w:t>
      </w:r>
      <w:proofErr w:type="gramEnd"/>
      <w:r>
        <w:rPr>
          <w:rFonts w:hint="eastAsia"/>
        </w:rPr>
        <w:t>发现</w:t>
      </w:r>
      <w:r>
        <w:rPr>
          <w:rFonts w:hint="eastAsia"/>
        </w:rPr>
        <w:t>检索，</w:t>
      </w:r>
      <w:r w:rsidR="004A501B">
        <w:rPr>
          <w:rFonts w:hint="eastAsia"/>
        </w:rPr>
        <w:t>无</w:t>
      </w:r>
    </w:p>
    <w:p w:rsidR="00E86C46" w:rsidRDefault="00E86C46" w:rsidP="00D47743"/>
    <w:p w:rsidR="00E86C46" w:rsidRDefault="00745EBE" w:rsidP="00D47743">
      <w:pPr>
        <w:rPr>
          <w:rFonts w:hint="eastAsia"/>
        </w:rPr>
      </w:pPr>
      <w:r>
        <w:rPr>
          <w:rFonts w:hint="eastAsia"/>
        </w:rPr>
        <w:t>三、</w:t>
      </w:r>
      <w:r w:rsidRPr="00745EBE">
        <w:rPr>
          <w:rFonts w:hint="eastAsia"/>
          <w:b/>
        </w:rPr>
        <w:t>中国社会科学文摘</w:t>
      </w:r>
      <w:r>
        <w:rPr>
          <w:rFonts w:hint="eastAsia"/>
        </w:rPr>
        <w:t xml:space="preserve">  </w:t>
      </w:r>
      <w:r w:rsidR="00C10951">
        <w:rPr>
          <w:rFonts w:hint="eastAsia"/>
        </w:rPr>
        <w:t>（</w:t>
      </w:r>
      <w:r w:rsidR="00F91DA6">
        <w:rPr>
          <w:rFonts w:hint="eastAsia"/>
        </w:rPr>
        <w:t>中国期刊网</w:t>
      </w:r>
      <w:r w:rsidR="00EA3B70">
        <w:rPr>
          <w:rFonts w:hint="eastAsia"/>
        </w:rPr>
        <w:t>，万方没有收录该刊，</w:t>
      </w:r>
      <w:proofErr w:type="gramStart"/>
      <w:r w:rsidR="00EA3B70">
        <w:rPr>
          <w:rFonts w:hint="eastAsia"/>
        </w:rPr>
        <w:t>仅</w:t>
      </w:r>
      <w:r w:rsidR="00C10951">
        <w:rPr>
          <w:rFonts w:hint="eastAsia"/>
        </w:rPr>
        <w:t>维普</w:t>
      </w:r>
      <w:proofErr w:type="gramEnd"/>
      <w:r w:rsidR="00EA3B70">
        <w:rPr>
          <w:rFonts w:hint="eastAsia"/>
        </w:rPr>
        <w:t>收录</w:t>
      </w:r>
      <w:r w:rsidR="00C10951">
        <w:rPr>
          <w:rFonts w:hint="eastAsia"/>
        </w:rPr>
        <w:t xml:space="preserve"> 2000</w:t>
      </w:r>
      <w:r w:rsidR="00C10951">
        <w:rPr>
          <w:rFonts w:hint="eastAsia"/>
        </w:rPr>
        <w:t>年</w:t>
      </w:r>
      <w:r w:rsidR="00C10951">
        <w:rPr>
          <w:rFonts w:hint="eastAsia"/>
        </w:rPr>
        <w:t>1</w:t>
      </w:r>
      <w:r w:rsidR="00C10951">
        <w:rPr>
          <w:rFonts w:hint="eastAsia"/>
        </w:rPr>
        <w:t>、</w:t>
      </w:r>
      <w:r w:rsidR="00C10951">
        <w:rPr>
          <w:rFonts w:hint="eastAsia"/>
        </w:rPr>
        <w:t>2</w:t>
      </w:r>
      <w:r w:rsidR="00C10951">
        <w:rPr>
          <w:rFonts w:hint="eastAsia"/>
        </w:rPr>
        <w:t>、</w:t>
      </w:r>
      <w:r w:rsidR="00C10951">
        <w:rPr>
          <w:rFonts w:hint="eastAsia"/>
        </w:rPr>
        <w:t>4</w:t>
      </w:r>
      <w:proofErr w:type="gramStart"/>
      <w:r w:rsidR="00C10951">
        <w:rPr>
          <w:rFonts w:hint="eastAsia"/>
        </w:rPr>
        <w:t>三</w:t>
      </w:r>
      <w:proofErr w:type="gramEnd"/>
      <w:r w:rsidR="00C10951">
        <w:rPr>
          <w:rFonts w:hint="eastAsia"/>
        </w:rPr>
        <w:t>期</w:t>
      </w:r>
      <w:r w:rsidR="00EA3B70">
        <w:rPr>
          <w:rFonts w:hint="eastAsia"/>
        </w:rPr>
        <w:t>，</w:t>
      </w:r>
      <w:r w:rsidR="00EA3B70">
        <w:rPr>
          <w:rFonts w:hint="eastAsia"/>
          <w:b/>
        </w:rPr>
        <w:t>图书馆目前数据库有限，</w:t>
      </w:r>
      <w:r w:rsidR="00EA3B70">
        <w:rPr>
          <w:rFonts w:hint="eastAsia"/>
        </w:rPr>
        <w:t>建议提醒老师自报</w:t>
      </w:r>
      <w:r w:rsidR="00C10951">
        <w:rPr>
          <w:rFonts w:hint="eastAsia"/>
        </w:rPr>
        <w:t>）</w:t>
      </w:r>
    </w:p>
    <w:p w:rsidR="00F91DA6" w:rsidRPr="00F91DA6" w:rsidRDefault="00F91DA6" w:rsidP="00D47743">
      <w:r>
        <w:rPr>
          <w:rFonts w:hint="eastAsia"/>
        </w:rPr>
        <w:t>以下数据</w:t>
      </w:r>
      <w:proofErr w:type="gramStart"/>
      <w:r>
        <w:rPr>
          <w:rFonts w:hint="eastAsia"/>
        </w:rPr>
        <w:t>来自超星中文</w:t>
      </w:r>
      <w:proofErr w:type="gramEnd"/>
      <w:r>
        <w:rPr>
          <w:rFonts w:hint="eastAsia"/>
        </w:rPr>
        <w:t>发现</w:t>
      </w:r>
    </w:p>
    <w:p w:rsidR="007E5E31" w:rsidRDefault="007E5E31" w:rsidP="00D47743">
      <w:r>
        <w:rPr>
          <w:rFonts w:hint="eastAsia"/>
        </w:rPr>
        <w:lastRenderedPageBreak/>
        <w:t>1</w:t>
      </w:r>
      <w:r>
        <w:rPr>
          <w:rFonts w:hint="eastAsia"/>
        </w:rPr>
        <w:t>、</w:t>
      </w:r>
      <w:r w:rsidRPr="007E5E31">
        <w:rPr>
          <w:rFonts w:hint="eastAsia"/>
        </w:rPr>
        <w:t>行业收入差距的原因：垄断与人力资本</w:t>
      </w:r>
    </w:p>
    <w:p w:rsidR="007E5E31" w:rsidRDefault="007E5E31" w:rsidP="007E5E31">
      <w:r>
        <w:rPr>
          <w:rFonts w:hint="eastAsia"/>
        </w:rPr>
        <w:t>【作者】</w:t>
      </w:r>
      <w:r>
        <w:rPr>
          <w:rFonts w:hint="eastAsia"/>
        </w:rPr>
        <w:t xml:space="preserve"> </w:t>
      </w:r>
      <w:r>
        <w:rPr>
          <w:rFonts w:hint="eastAsia"/>
        </w:rPr>
        <w:t>王敬勇</w:t>
      </w:r>
    </w:p>
    <w:p w:rsidR="007E5E31" w:rsidRDefault="007E5E31" w:rsidP="007E5E31">
      <w:r>
        <w:rPr>
          <w:rFonts w:hint="eastAsia"/>
        </w:rPr>
        <w:t>【期刊名】</w:t>
      </w:r>
      <w:r>
        <w:rPr>
          <w:rFonts w:hint="eastAsia"/>
        </w:rPr>
        <w:t xml:space="preserve"> </w:t>
      </w:r>
      <w:r>
        <w:rPr>
          <w:rFonts w:hint="eastAsia"/>
        </w:rPr>
        <w:t>中国社会科学文摘</w:t>
      </w:r>
    </w:p>
    <w:p w:rsidR="007E5E31" w:rsidRDefault="007E5E31" w:rsidP="007E5E31">
      <w:r>
        <w:rPr>
          <w:rFonts w:hint="eastAsia"/>
        </w:rPr>
        <w:t>【作者单位】</w:t>
      </w:r>
      <w:r>
        <w:rPr>
          <w:rFonts w:hint="eastAsia"/>
        </w:rPr>
        <w:t xml:space="preserve"> </w:t>
      </w:r>
      <w:r>
        <w:rPr>
          <w:rFonts w:hint="eastAsia"/>
        </w:rPr>
        <w:t>华中科技大学经济学院</w:t>
      </w:r>
    </w:p>
    <w:p w:rsidR="007E5E31" w:rsidRDefault="007E5E31" w:rsidP="007E5E31">
      <w:r>
        <w:rPr>
          <w:rFonts w:hint="eastAsia"/>
        </w:rPr>
        <w:t>【年份】</w:t>
      </w:r>
      <w:r>
        <w:rPr>
          <w:rFonts w:hint="eastAsia"/>
        </w:rPr>
        <w:t>2013</w:t>
      </w:r>
    </w:p>
    <w:p w:rsidR="007E5E31" w:rsidRDefault="007E5E31" w:rsidP="007E5E31">
      <w:r>
        <w:rPr>
          <w:rFonts w:hint="eastAsia"/>
        </w:rPr>
        <w:t>【页</w:t>
      </w:r>
      <w:r>
        <w:rPr>
          <w:rFonts w:hint="eastAsia"/>
        </w:rPr>
        <w:t xml:space="preserve"> </w:t>
      </w:r>
      <w:r>
        <w:rPr>
          <w:rFonts w:hint="eastAsia"/>
        </w:rPr>
        <w:t>码】</w:t>
      </w:r>
      <w:r>
        <w:rPr>
          <w:rFonts w:hint="eastAsia"/>
        </w:rPr>
        <w:t>P90</w:t>
      </w:r>
    </w:p>
    <w:p w:rsidR="007E5E31" w:rsidRDefault="007E5E31" w:rsidP="007E5E31">
      <w:r>
        <w:rPr>
          <w:rFonts w:hint="eastAsia"/>
        </w:rPr>
        <w:t>【期号】第</w:t>
      </w:r>
      <w:r>
        <w:rPr>
          <w:rFonts w:hint="eastAsia"/>
        </w:rPr>
        <w:t>6</w:t>
      </w:r>
      <w:r>
        <w:rPr>
          <w:rFonts w:hint="eastAsia"/>
        </w:rPr>
        <w:t>期</w:t>
      </w:r>
    </w:p>
    <w:p w:rsidR="007E5E31" w:rsidRDefault="007E5E31" w:rsidP="007E5E31">
      <w:r>
        <w:rPr>
          <w:rFonts w:hint="eastAsia"/>
        </w:rPr>
        <w:t>【文献类型】期刊</w:t>
      </w:r>
    </w:p>
    <w:p w:rsidR="006E5240" w:rsidRDefault="006E5240" w:rsidP="007E5E31"/>
    <w:p w:rsidR="006E5240" w:rsidRDefault="006E5240" w:rsidP="007E5E31">
      <w:r>
        <w:rPr>
          <w:rFonts w:hint="eastAsia"/>
        </w:rPr>
        <w:t>2</w:t>
      </w:r>
      <w:r>
        <w:rPr>
          <w:rFonts w:hint="eastAsia"/>
        </w:rPr>
        <w:t>、</w:t>
      </w:r>
      <w:r w:rsidRPr="006E5240">
        <w:rPr>
          <w:rFonts w:hint="eastAsia"/>
        </w:rPr>
        <w:t>城郊农民对征地拆迁的预期</w:t>
      </w:r>
    </w:p>
    <w:p w:rsidR="006E5240" w:rsidRDefault="006E5240" w:rsidP="006E5240">
      <w:r>
        <w:rPr>
          <w:rFonts w:hint="eastAsia"/>
        </w:rPr>
        <w:t>【作者】</w:t>
      </w:r>
      <w:r>
        <w:rPr>
          <w:rFonts w:hint="eastAsia"/>
        </w:rPr>
        <w:t xml:space="preserve"> </w:t>
      </w:r>
      <w:r>
        <w:rPr>
          <w:rFonts w:hint="eastAsia"/>
        </w:rPr>
        <w:t>杨华</w:t>
      </w:r>
    </w:p>
    <w:p w:rsidR="006E5240" w:rsidRDefault="006E5240" w:rsidP="006E5240">
      <w:r>
        <w:rPr>
          <w:rFonts w:hint="eastAsia"/>
        </w:rPr>
        <w:t>【期刊名】</w:t>
      </w:r>
      <w:r>
        <w:rPr>
          <w:rFonts w:hint="eastAsia"/>
        </w:rPr>
        <w:t xml:space="preserve"> </w:t>
      </w:r>
      <w:r>
        <w:rPr>
          <w:rFonts w:hint="eastAsia"/>
        </w:rPr>
        <w:t>中国社会科学文摘</w:t>
      </w:r>
    </w:p>
    <w:p w:rsidR="006E5240" w:rsidRDefault="006E5240" w:rsidP="006E5240">
      <w:r>
        <w:rPr>
          <w:rFonts w:hint="eastAsia"/>
        </w:rPr>
        <w:t>【作者单位】</w:t>
      </w:r>
      <w:r>
        <w:rPr>
          <w:rFonts w:hint="eastAsia"/>
        </w:rPr>
        <w:t xml:space="preserve"> </w:t>
      </w:r>
      <w:r>
        <w:rPr>
          <w:rFonts w:hint="eastAsia"/>
        </w:rPr>
        <w:t>华中科技大学马克思主义学院</w:t>
      </w:r>
    </w:p>
    <w:p w:rsidR="006E5240" w:rsidRDefault="006E5240" w:rsidP="006E5240">
      <w:r>
        <w:rPr>
          <w:rFonts w:hint="eastAsia"/>
        </w:rPr>
        <w:t>【年份】</w:t>
      </w:r>
      <w:r>
        <w:rPr>
          <w:rFonts w:hint="eastAsia"/>
        </w:rPr>
        <w:t>2013</w:t>
      </w:r>
    </w:p>
    <w:p w:rsidR="006E5240" w:rsidRDefault="006E5240" w:rsidP="006E5240">
      <w:r>
        <w:rPr>
          <w:rFonts w:hint="eastAsia"/>
        </w:rPr>
        <w:t>【页</w:t>
      </w:r>
      <w:r>
        <w:rPr>
          <w:rFonts w:hint="eastAsia"/>
        </w:rPr>
        <w:t xml:space="preserve"> </w:t>
      </w:r>
      <w:r>
        <w:rPr>
          <w:rFonts w:hint="eastAsia"/>
        </w:rPr>
        <w:t>码】</w:t>
      </w:r>
      <w:r>
        <w:rPr>
          <w:rFonts w:hint="eastAsia"/>
        </w:rPr>
        <w:t>P8</w:t>
      </w:r>
    </w:p>
    <w:p w:rsidR="006E5240" w:rsidRDefault="006E5240" w:rsidP="006E5240">
      <w:r>
        <w:rPr>
          <w:rFonts w:hint="eastAsia"/>
        </w:rPr>
        <w:t>【期号】第</w:t>
      </w:r>
      <w:r>
        <w:rPr>
          <w:rFonts w:hint="eastAsia"/>
        </w:rPr>
        <w:t>7</w:t>
      </w:r>
      <w:r>
        <w:rPr>
          <w:rFonts w:hint="eastAsia"/>
        </w:rPr>
        <w:t>期</w:t>
      </w:r>
    </w:p>
    <w:p w:rsidR="006E5240" w:rsidRDefault="006E5240" w:rsidP="006E5240">
      <w:r>
        <w:rPr>
          <w:rFonts w:hint="eastAsia"/>
        </w:rPr>
        <w:t>【文献类型】期刊</w:t>
      </w:r>
    </w:p>
    <w:sectPr w:rsidR="006E524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A0A"/>
    <w:rsid w:val="00004899"/>
    <w:rsid w:val="00036F88"/>
    <w:rsid w:val="000640AB"/>
    <w:rsid w:val="000B7C1C"/>
    <w:rsid w:val="0013136D"/>
    <w:rsid w:val="00151F26"/>
    <w:rsid w:val="001934E1"/>
    <w:rsid w:val="001B2442"/>
    <w:rsid w:val="001C4B75"/>
    <w:rsid w:val="001C4DF6"/>
    <w:rsid w:val="001C5D16"/>
    <w:rsid w:val="001D22BF"/>
    <w:rsid w:val="002D402A"/>
    <w:rsid w:val="003427E0"/>
    <w:rsid w:val="00344B06"/>
    <w:rsid w:val="00374167"/>
    <w:rsid w:val="00416C48"/>
    <w:rsid w:val="00420BF3"/>
    <w:rsid w:val="0044455F"/>
    <w:rsid w:val="00460C3B"/>
    <w:rsid w:val="004A501B"/>
    <w:rsid w:val="004F0023"/>
    <w:rsid w:val="00506A0A"/>
    <w:rsid w:val="005101DB"/>
    <w:rsid w:val="005167D6"/>
    <w:rsid w:val="00523A0A"/>
    <w:rsid w:val="00555CFF"/>
    <w:rsid w:val="0063311E"/>
    <w:rsid w:val="00641012"/>
    <w:rsid w:val="00660224"/>
    <w:rsid w:val="00675E98"/>
    <w:rsid w:val="0068090C"/>
    <w:rsid w:val="006C4DBB"/>
    <w:rsid w:val="006E5240"/>
    <w:rsid w:val="006F796A"/>
    <w:rsid w:val="00723ACA"/>
    <w:rsid w:val="00745EBE"/>
    <w:rsid w:val="007E5E31"/>
    <w:rsid w:val="007E7DC5"/>
    <w:rsid w:val="007F77C8"/>
    <w:rsid w:val="008378D5"/>
    <w:rsid w:val="00842FFE"/>
    <w:rsid w:val="008549B8"/>
    <w:rsid w:val="0089399C"/>
    <w:rsid w:val="00897DF6"/>
    <w:rsid w:val="008B0802"/>
    <w:rsid w:val="008C7A10"/>
    <w:rsid w:val="008E34B3"/>
    <w:rsid w:val="008E4E6D"/>
    <w:rsid w:val="008E5353"/>
    <w:rsid w:val="00900355"/>
    <w:rsid w:val="00902C17"/>
    <w:rsid w:val="00932799"/>
    <w:rsid w:val="00941BBE"/>
    <w:rsid w:val="009558AA"/>
    <w:rsid w:val="00961C19"/>
    <w:rsid w:val="009A3EA3"/>
    <w:rsid w:val="009D2F19"/>
    <w:rsid w:val="00A272D9"/>
    <w:rsid w:val="00A65729"/>
    <w:rsid w:val="00AC2554"/>
    <w:rsid w:val="00AC27AE"/>
    <w:rsid w:val="00B43AA1"/>
    <w:rsid w:val="00B44457"/>
    <w:rsid w:val="00B74906"/>
    <w:rsid w:val="00B80E68"/>
    <w:rsid w:val="00B86888"/>
    <w:rsid w:val="00BA0FDB"/>
    <w:rsid w:val="00BA76DA"/>
    <w:rsid w:val="00BC7242"/>
    <w:rsid w:val="00C10951"/>
    <w:rsid w:val="00C31DF9"/>
    <w:rsid w:val="00C34935"/>
    <w:rsid w:val="00CA7336"/>
    <w:rsid w:val="00CE1704"/>
    <w:rsid w:val="00CF17C0"/>
    <w:rsid w:val="00CF46D7"/>
    <w:rsid w:val="00D0792F"/>
    <w:rsid w:val="00D47743"/>
    <w:rsid w:val="00E01DCD"/>
    <w:rsid w:val="00E37181"/>
    <w:rsid w:val="00E6516D"/>
    <w:rsid w:val="00E86C46"/>
    <w:rsid w:val="00EA3930"/>
    <w:rsid w:val="00EA3B70"/>
    <w:rsid w:val="00EE1FA4"/>
    <w:rsid w:val="00F5393A"/>
    <w:rsid w:val="00F91D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23A0A"/>
    <w:rPr>
      <w:sz w:val="18"/>
      <w:szCs w:val="18"/>
    </w:rPr>
  </w:style>
  <w:style w:type="character" w:customStyle="1" w:styleId="Char">
    <w:name w:val="批注框文本 Char"/>
    <w:basedOn w:val="a0"/>
    <w:link w:val="a3"/>
    <w:uiPriority w:val="99"/>
    <w:semiHidden/>
    <w:rsid w:val="00523A0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23A0A"/>
    <w:rPr>
      <w:sz w:val="18"/>
      <w:szCs w:val="18"/>
    </w:rPr>
  </w:style>
  <w:style w:type="character" w:customStyle="1" w:styleId="Char">
    <w:name w:val="批注框文本 Char"/>
    <w:basedOn w:val="a0"/>
    <w:link w:val="a3"/>
    <w:uiPriority w:val="99"/>
    <w:semiHidden/>
    <w:rsid w:val="00523A0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3798511">
      <w:bodyDiv w:val="1"/>
      <w:marLeft w:val="0"/>
      <w:marRight w:val="0"/>
      <w:marTop w:val="0"/>
      <w:marBottom w:val="0"/>
      <w:divBdr>
        <w:top w:val="none" w:sz="0" w:space="0" w:color="auto"/>
        <w:left w:val="none" w:sz="0" w:space="0" w:color="auto"/>
        <w:bottom w:val="none" w:sz="0" w:space="0" w:color="auto"/>
        <w:right w:val="none" w:sz="0" w:space="0" w:color="auto"/>
      </w:divBdr>
      <w:divsChild>
        <w:div w:id="1269579448">
          <w:marLeft w:val="0"/>
          <w:marRight w:val="0"/>
          <w:marTop w:val="0"/>
          <w:marBottom w:val="0"/>
          <w:divBdr>
            <w:top w:val="none" w:sz="0" w:space="0" w:color="auto"/>
            <w:left w:val="none" w:sz="0" w:space="0" w:color="auto"/>
            <w:bottom w:val="none" w:sz="0" w:space="0" w:color="auto"/>
            <w:right w:val="none" w:sz="0" w:space="0" w:color="auto"/>
          </w:divBdr>
        </w:div>
      </w:divsChild>
    </w:div>
    <w:div w:id="1980989051">
      <w:bodyDiv w:val="1"/>
      <w:marLeft w:val="0"/>
      <w:marRight w:val="0"/>
      <w:marTop w:val="0"/>
      <w:marBottom w:val="0"/>
      <w:divBdr>
        <w:top w:val="none" w:sz="0" w:space="0" w:color="auto"/>
        <w:left w:val="none" w:sz="0" w:space="0" w:color="auto"/>
        <w:bottom w:val="none" w:sz="0" w:space="0" w:color="auto"/>
        <w:right w:val="none" w:sz="0" w:space="0" w:color="auto"/>
      </w:divBdr>
      <w:divsChild>
        <w:div w:id="12294644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2</Pages>
  <Words>140</Words>
  <Characters>801</Characters>
  <Application>Microsoft Office Word</Application>
  <DocSecurity>0</DocSecurity>
  <Lines>6</Lines>
  <Paragraphs>1</Paragraphs>
  <ScaleCrop>false</ScaleCrop>
  <Company/>
  <LinksUpToDate>false</LinksUpToDate>
  <CharactersWithSpaces>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hyh</dc:creator>
  <cp:lastModifiedBy>hyh</cp:lastModifiedBy>
  <cp:revision>25</cp:revision>
  <dcterms:created xsi:type="dcterms:W3CDTF">2015-01-19T09:30:00Z</dcterms:created>
  <dcterms:modified xsi:type="dcterms:W3CDTF">2015-01-21T02:44:00Z</dcterms:modified>
</cp:coreProperties>
</file>